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CBEC3" w14:textId="6510D35E" w:rsidR="00066763" w:rsidRPr="002C640E" w:rsidRDefault="002C640E" w:rsidP="00066763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2C640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ПРОГРАММА ТРЕТЬЕЙ КЛИНИЧЕСКОЙ СУББОТЫ</w:t>
      </w:r>
    </w:p>
    <w:p w14:paraId="4F8FD3B6" w14:textId="77777777" w:rsidR="008C1405" w:rsidRPr="002C640E" w:rsidRDefault="008C1405" w:rsidP="00066763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5B4F0114" w14:textId="77777777" w:rsidR="00066763" w:rsidRPr="002C640E" w:rsidRDefault="00066763" w:rsidP="00066763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C640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12.00–13.20 Психоаналитическая теория – семинар</w:t>
      </w:r>
    </w:p>
    <w:p w14:paraId="00E93CA1" w14:textId="7636E3EC" w:rsidR="00066763" w:rsidRPr="002C640E" w:rsidRDefault="002C640E" w:rsidP="00066763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>Тема:</w:t>
      </w:r>
      <w:r w:rsidR="00066763"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="00066763" w:rsidRPr="002C640E">
        <w:rPr>
          <w:rFonts w:ascii="Times New Roman" w:hAnsi="Times New Roman" w:cs="Times New Roman"/>
          <w:b/>
          <w:iCs/>
          <w:color w:val="000000" w:themeColor="text1"/>
        </w:rPr>
        <w:t>«Тактика и стратегия интерпретирования переноса».</w:t>
      </w:r>
      <w:r w:rsidR="00066763" w:rsidRPr="002C640E">
        <w:rPr>
          <w:rFonts w:ascii="Times New Roman" w:hAnsi="Times New Roman" w:cs="Times New Roman"/>
          <w:color w:val="000000" w:themeColor="text1"/>
        </w:rPr>
        <w:t xml:space="preserve">  </w:t>
      </w:r>
    </w:p>
    <w:p w14:paraId="0EC7903B" w14:textId="450983B9" w:rsidR="00066763" w:rsidRPr="002C640E" w:rsidRDefault="00066763" w:rsidP="00066763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2C640E">
        <w:rPr>
          <w:rFonts w:ascii="Times New Roman" w:hAnsi="Times New Roman" w:cs="Times New Roman"/>
          <w:color w:val="000000" w:themeColor="text1"/>
        </w:rPr>
        <w:t>Предисловие</w:t>
      </w:r>
      <w:r w:rsidRPr="002C640E">
        <w:rPr>
          <w:rFonts w:ascii="Times New Roman" w:hAnsi="Times New Roman" w:cs="Times New Roman"/>
          <w:i/>
          <w:iCs/>
          <w:color w:val="000000" w:themeColor="text1"/>
        </w:rPr>
        <w:t xml:space="preserve">: «- Мне кажется, вы храните какую-то тайну, </w:t>
      </w:r>
      <w:proofErr w:type="spellStart"/>
      <w:r w:rsidRPr="002C640E">
        <w:rPr>
          <w:rFonts w:ascii="Times New Roman" w:hAnsi="Times New Roman" w:cs="Times New Roman"/>
          <w:i/>
          <w:iCs/>
          <w:color w:val="000000" w:themeColor="text1"/>
        </w:rPr>
        <w:t>Джеральд</w:t>
      </w:r>
      <w:proofErr w:type="spellEnd"/>
      <w:r w:rsidRPr="002C640E">
        <w:rPr>
          <w:rFonts w:ascii="Times New Roman" w:hAnsi="Times New Roman" w:cs="Times New Roman"/>
          <w:i/>
          <w:iCs/>
          <w:color w:val="000000" w:themeColor="text1"/>
        </w:rPr>
        <w:t xml:space="preserve">! — воскликнул я. — Расскажите же мне, в чем дело. </w:t>
      </w:r>
    </w:p>
    <w:p w14:paraId="18F4F391" w14:textId="77777777" w:rsidR="00066763" w:rsidRPr="002C640E" w:rsidRDefault="00066763" w:rsidP="00066763">
      <w:pPr>
        <w:spacing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2C640E">
        <w:rPr>
          <w:rFonts w:ascii="Times New Roman" w:hAnsi="Times New Roman" w:cs="Times New Roman"/>
          <w:i/>
          <w:iCs/>
          <w:color w:val="000000" w:themeColor="text1"/>
        </w:rPr>
        <w:t xml:space="preserve">- … Леди </w:t>
      </w:r>
      <w:proofErr w:type="spellStart"/>
      <w:r w:rsidRPr="002C640E">
        <w:rPr>
          <w:rFonts w:ascii="Times New Roman" w:hAnsi="Times New Roman" w:cs="Times New Roman"/>
          <w:i/>
          <w:iCs/>
          <w:color w:val="000000" w:themeColor="text1"/>
        </w:rPr>
        <w:t>Алрой</w:t>
      </w:r>
      <w:proofErr w:type="spellEnd"/>
      <w:r w:rsidRPr="002C640E">
        <w:rPr>
          <w:rFonts w:ascii="Times New Roman" w:hAnsi="Times New Roman" w:cs="Times New Roman"/>
          <w:i/>
          <w:iCs/>
          <w:color w:val="000000" w:themeColor="text1"/>
        </w:rPr>
        <w:t xml:space="preserve"> была похожа на один из тех удивительных кристаллов, которые можно видеть в музеях и которые то прозрачны, то, через мгновение, совсем мутны… Я был просто ослеплен ею, несмотря на всю загадочность, окружавшую ее (как я тогда думал), или именно вследствие этой загадочности (как я полагаю теперь).</w:t>
      </w:r>
    </w:p>
    <w:p w14:paraId="4EC0C4FE" w14:textId="7C7F1CD0" w:rsidR="00066763" w:rsidRPr="002C640E" w:rsidRDefault="00066763" w:rsidP="00066763">
      <w:pPr>
        <w:spacing w:line="24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2C640E">
        <w:rPr>
          <w:rFonts w:ascii="Times New Roman" w:hAnsi="Times New Roman" w:cs="Times New Roman"/>
          <w:i/>
          <w:iCs/>
          <w:color w:val="000000" w:themeColor="text1"/>
        </w:rPr>
        <w:t xml:space="preserve">- … Дорогой </w:t>
      </w:r>
      <w:proofErr w:type="spellStart"/>
      <w:r w:rsidRPr="002C640E">
        <w:rPr>
          <w:rFonts w:ascii="Times New Roman" w:hAnsi="Times New Roman" w:cs="Times New Roman"/>
          <w:i/>
          <w:iCs/>
          <w:color w:val="000000" w:themeColor="text1"/>
        </w:rPr>
        <w:t>Джеральд</w:t>
      </w:r>
      <w:proofErr w:type="spellEnd"/>
      <w:r w:rsidRPr="002C640E">
        <w:rPr>
          <w:rFonts w:ascii="Times New Roman" w:hAnsi="Times New Roman" w:cs="Times New Roman"/>
          <w:i/>
          <w:iCs/>
          <w:color w:val="000000" w:themeColor="text1"/>
        </w:rPr>
        <w:t xml:space="preserve">, — ответил я. — Леди </w:t>
      </w:r>
      <w:proofErr w:type="spellStart"/>
      <w:r w:rsidRPr="002C640E">
        <w:rPr>
          <w:rFonts w:ascii="Times New Roman" w:hAnsi="Times New Roman" w:cs="Times New Roman"/>
          <w:i/>
          <w:iCs/>
          <w:color w:val="000000" w:themeColor="text1"/>
        </w:rPr>
        <w:t>Алрой</w:t>
      </w:r>
      <w:proofErr w:type="spellEnd"/>
      <w:r w:rsidRPr="002C640E">
        <w:rPr>
          <w:rFonts w:ascii="Times New Roman" w:hAnsi="Times New Roman" w:cs="Times New Roman"/>
          <w:i/>
          <w:iCs/>
          <w:color w:val="000000" w:themeColor="text1"/>
        </w:rPr>
        <w:t xml:space="preserve"> была самой заурядной женщиной с манией к таинственному. Она снимала комнату, чтобы доставлять себе удовольствие ходить туда под густой вуалью и выставлять себя героиней какого-то романа. У ней была страсть к загадочному, но сама она была не более как Сфинкс без загадки.</w:t>
      </w:r>
      <w:r w:rsidRPr="002C640E">
        <w:rPr>
          <w:rFonts w:ascii="Times New Roman" w:hAnsi="Times New Roman" w:cs="Times New Roman"/>
          <w:i/>
          <w:iCs/>
          <w:color w:val="000000" w:themeColor="text1"/>
        </w:rPr>
        <w:br/>
        <w:t>— Вы так думаете?</w:t>
      </w:r>
      <w:r w:rsidRPr="002C640E">
        <w:rPr>
          <w:rFonts w:ascii="Times New Roman" w:hAnsi="Times New Roman" w:cs="Times New Roman"/>
          <w:i/>
          <w:iCs/>
          <w:color w:val="000000" w:themeColor="text1"/>
        </w:rPr>
        <w:br/>
        <w:t>— Я в этом твердо убежден.»</w:t>
      </w:r>
      <w:r w:rsidR="008C1405" w:rsidRPr="002C640E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          </w:t>
      </w:r>
      <w:r w:rsidRPr="002C64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8C1405" w:rsidRPr="002C640E">
        <w:rPr>
          <w:rFonts w:ascii="Times New Roman" w:hAnsi="Times New Roman" w:cs="Times New Roman"/>
          <w:i/>
          <w:iCs/>
          <w:color w:val="000000" w:themeColor="text1"/>
        </w:rPr>
        <w:t xml:space="preserve">                   </w:t>
      </w:r>
      <w:r w:rsidRPr="002C640E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Оскар Уайл</w:t>
      </w:r>
      <w:r w:rsidR="009544BA" w:rsidRPr="002C640E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ь</w:t>
      </w:r>
      <w:r w:rsidRPr="002C640E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д «Сфинкс без загадки.»</w:t>
      </w:r>
    </w:p>
    <w:p w14:paraId="6EC6BA8C" w14:textId="73812FA7" w:rsidR="009544BA" w:rsidRPr="002C640E" w:rsidRDefault="009544BA" w:rsidP="00066763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2C64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Отталкиваясь от текста этого рассказа знаменитого английского писателя (доступен для прочтения на </w:t>
      </w:r>
      <w:proofErr w:type="spellStart"/>
      <w:r w:rsidRPr="002C640E">
        <w:rPr>
          <w:rFonts w:ascii="Times New Roman" w:hAnsi="Times New Roman" w:cs="Times New Roman"/>
          <w:color w:val="000000" w:themeColor="text1"/>
          <w:sz w:val="20"/>
          <w:szCs w:val="20"/>
        </w:rPr>
        <w:t>интернет-ресурсах</w:t>
      </w:r>
      <w:proofErr w:type="spellEnd"/>
      <w:r w:rsidRPr="002C640E">
        <w:rPr>
          <w:rFonts w:ascii="Times New Roman" w:hAnsi="Times New Roman" w:cs="Times New Roman"/>
          <w:color w:val="000000" w:themeColor="text1"/>
          <w:sz w:val="20"/>
          <w:szCs w:val="20"/>
        </w:rPr>
        <w:t>), на семинаре будет отслеживаться судьба переноса/</w:t>
      </w:r>
      <w:proofErr w:type="spellStart"/>
      <w:r w:rsidRPr="002C640E">
        <w:rPr>
          <w:rFonts w:ascii="Times New Roman" w:hAnsi="Times New Roman" w:cs="Times New Roman"/>
          <w:color w:val="000000" w:themeColor="text1"/>
          <w:sz w:val="20"/>
          <w:szCs w:val="20"/>
        </w:rPr>
        <w:t>контрпереноса</w:t>
      </w:r>
      <w:proofErr w:type="spellEnd"/>
      <w:r w:rsidRPr="002C64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возможные интерпретации, как если бы это были аналитические сессии.</w:t>
      </w:r>
    </w:p>
    <w:p w14:paraId="54521B14" w14:textId="3C28E10F" w:rsidR="00066763" w:rsidRPr="002C640E" w:rsidRDefault="00066763" w:rsidP="00066763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>В</w:t>
      </w:r>
      <w:r w:rsid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>едущая</w:t>
      </w:r>
      <w:r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>: Савичева Е. П</w:t>
      </w:r>
      <w:r w:rsidRPr="002C640E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.</w:t>
      </w:r>
      <w:r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> – </w:t>
      </w:r>
      <w:r w:rsidRPr="002C640E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PhD</w:t>
      </w:r>
      <w:r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>, психоаналитический психотерапевт, Супервизор </w:t>
      </w:r>
      <w:r w:rsidRPr="002C640E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ECPP</w:t>
      </w:r>
      <w:r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(Вена), ЕАРПП; групповой супервизор </w:t>
      </w:r>
      <w:r w:rsidRPr="002C640E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IGA</w:t>
      </w:r>
    </w:p>
    <w:p w14:paraId="6CE5A57B" w14:textId="77777777" w:rsidR="00066763" w:rsidRPr="002C640E" w:rsidRDefault="00066763" w:rsidP="00066763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14:paraId="410A4A02" w14:textId="77777777" w:rsidR="00066763" w:rsidRPr="002C640E" w:rsidRDefault="00066763" w:rsidP="00066763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C640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13.20–13.30</w:t>
      </w:r>
      <w:r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> – перерыв на домашний кофе</w:t>
      </w:r>
    </w:p>
    <w:p w14:paraId="42C5FEFA" w14:textId="77777777" w:rsidR="00066763" w:rsidRPr="002C640E" w:rsidRDefault="00066763" w:rsidP="00066763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0D384E7" w14:textId="77777777" w:rsidR="00066763" w:rsidRPr="002C640E" w:rsidRDefault="00066763" w:rsidP="00066763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2C640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13.30–15.00 Дискуссионная группа</w:t>
      </w:r>
    </w:p>
    <w:p w14:paraId="0D9E61B8" w14:textId="77777777" w:rsidR="00066763" w:rsidRPr="002C640E" w:rsidRDefault="00066763" w:rsidP="00066763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1017947B" w14:textId="53FF4DD5" w:rsidR="00066763" w:rsidRPr="002C640E" w:rsidRDefault="002C640E" w:rsidP="0006676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>Тема:</w:t>
      </w:r>
      <w:r w:rsidR="00066763"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="00066763" w:rsidRPr="002C640E">
        <w:rPr>
          <w:rFonts w:ascii="Times New Roman" w:hAnsi="Times New Roman" w:cs="Times New Roman"/>
          <w:b/>
          <w:color w:val="000000" w:themeColor="text1"/>
        </w:rPr>
        <w:t>«Маленькие трагедии Большого дома – или частные случаи проживания переноса в психоаналитически ориентированной практике»</w:t>
      </w:r>
    </w:p>
    <w:p w14:paraId="73A7F4D8" w14:textId="77777777" w:rsidR="00066763" w:rsidRPr="002C640E" w:rsidRDefault="00066763" w:rsidP="00066763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C640E">
        <w:rPr>
          <w:rFonts w:ascii="Times New Roman" w:hAnsi="Times New Roman" w:cs="Times New Roman"/>
          <w:bCs/>
          <w:color w:val="000000" w:themeColor="text1"/>
        </w:rPr>
        <w:t xml:space="preserve">Исторически концепция переноса прошла динамику от помехи лечению на заре психоанализа до смещения акцентов в сторону </w:t>
      </w:r>
      <w:proofErr w:type="spellStart"/>
      <w:r w:rsidRPr="002C640E">
        <w:rPr>
          <w:rFonts w:ascii="Times New Roman" w:hAnsi="Times New Roman" w:cs="Times New Roman"/>
          <w:bCs/>
          <w:color w:val="000000" w:themeColor="text1"/>
        </w:rPr>
        <w:t>интерсубъективности</w:t>
      </w:r>
      <w:proofErr w:type="spellEnd"/>
      <w:r w:rsidRPr="002C640E">
        <w:rPr>
          <w:rFonts w:ascii="Times New Roman" w:hAnsi="Times New Roman" w:cs="Times New Roman"/>
          <w:bCs/>
          <w:color w:val="000000" w:themeColor="text1"/>
        </w:rPr>
        <w:t xml:space="preserve">. А как мы с вами сегодня используем трансфер в реальности практики? Коллеги продолжают делиться опытом поиска ответа на этот вопрос. </w:t>
      </w:r>
    </w:p>
    <w:p w14:paraId="0D68EB39" w14:textId="76A504DF" w:rsidR="00066763" w:rsidRPr="002C640E" w:rsidRDefault="002C640E" w:rsidP="00066763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>Ведущая</w:t>
      </w:r>
      <w:r w:rsidR="00066763"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 Решетникова О.Б.- Супервизор ЕАРПП, </w:t>
      </w:r>
      <w:r w:rsidR="00066763" w:rsidRPr="002C640E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ECPP</w:t>
      </w:r>
      <w:r w:rsidR="00066763"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>, групповой супервизор </w:t>
      </w:r>
      <w:r w:rsidR="00066763" w:rsidRPr="002C640E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IGA</w:t>
      </w:r>
      <w:r w:rsidR="00066763"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>, COIRAG</w:t>
      </w:r>
    </w:p>
    <w:p w14:paraId="0D149ACA" w14:textId="77777777" w:rsidR="00066763" w:rsidRPr="002C640E" w:rsidRDefault="00066763" w:rsidP="00066763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6A82E9E2" w14:textId="23960E38" w:rsidR="00066763" w:rsidRPr="002C640E" w:rsidRDefault="00066763" w:rsidP="00066763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C640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13.30–14.00</w:t>
      </w:r>
      <w:r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="002C640E"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>спикер №</w:t>
      </w:r>
      <w:r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</w:t>
      </w:r>
      <w:proofErr w:type="spellStart"/>
      <w:r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>Крутькова</w:t>
      </w:r>
      <w:proofErr w:type="spellEnd"/>
      <w:r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А.В.– Специалист ЕАРПП, ЕСРР; </w:t>
      </w:r>
      <w:r w:rsidR="00367B15"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>РО Москва</w:t>
      </w:r>
    </w:p>
    <w:p w14:paraId="3B536D47" w14:textId="00C0E915" w:rsidR="00066763" w:rsidRPr="002C640E" w:rsidRDefault="002C640E" w:rsidP="000667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2C640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Тема:</w:t>
      </w:r>
      <w:r w:rsidR="00066763" w:rsidRPr="002C640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="00066763" w:rsidRPr="002C640E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>«Сны об аналитике как ключ к пониманию переносно-</w:t>
      </w:r>
      <w:proofErr w:type="spellStart"/>
      <w:r w:rsidR="00066763" w:rsidRPr="002C640E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>контрпереносной</w:t>
      </w:r>
      <w:proofErr w:type="spellEnd"/>
      <w:r w:rsidR="00066763" w:rsidRPr="002C640E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 xml:space="preserve"> динамики».</w:t>
      </w:r>
    </w:p>
    <w:p w14:paraId="0A93FF08" w14:textId="77777777" w:rsidR="00066763" w:rsidRPr="002C640E" w:rsidRDefault="00066763" w:rsidP="00066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6AAB9F42" w14:textId="77777777" w:rsidR="00066763" w:rsidRPr="002C640E" w:rsidRDefault="00066763" w:rsidP="00066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сообщении представлены две клинические виньетки, иллюстрирующие, как сны пациентов об аналитике могут дать новое понимание процессов, происходящих в терапии, причем как со стороны пациента, так и со стороны аналитика. Некоторые из таких снов позволяют глубже проанализировать проекции пациента на аналитика, а некоторые дают возможность аналитику осознать собственный неразрешенный </w:t>
      </w:r>
      <w:proofErr w:type="spellStart"/>
      <w:r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>контрперенос</w:t>
      </w:r>
      <w:proofErr w:type="spellEnd"/>
      <w:r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5509A082" w14:textId="77777777" w:rsidR="00066763" w:rsidRPr="002C640E" w:rsidRDefault="00066763" w:rsidP="00066763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0C51D9D4" w14:textId="267A799C" w:rsidR="008C1405" w:rsidRPr="002C640E" w:rsidRDefault="00066763" w:rsidP="008C1405">
      <w:pPr>
        <w:shd w:val="clear" w:color="auto" w:fill="FFFFFF"/>
        <w:spacing w:after="0" w:line="224" w:lineRule="atLeast"/>
        <w:rPr>
          <w:rFonts w:ascii="Times New Roman" w:hAnsi="Times New Roman" w:cs="Times New Roman"/>
          <w:color w:val="000000" w:themeColor="text1"/>
        </w:rPr>
      </w:pPr>
      <w:r w:rsidRPr="002C640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14.00–14.30</w:t>
      </w:r>
      <w:r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="002C640E"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спикер №2. Павлова </w:t>
      </w:r>
      <w:r w:rsid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>Л</w:t>
      </w:r>
      <w:r w:rsidR="002C640E"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>Э</w:t>
      </w:r>
      <w:r w:rsidR="002C640E"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– </w:t>
      </w:r>
      <w:r w:rsidR="002C640E" w:rsidRPr="002C64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психолог </w:t>
      </w:r>
      <w:r w:rsidR="008C1405" w:rsidRPr="002C640E">
        <w:rPr>
          <w:rFonts w:ascii="Times New Roman" w:hAnsi="Times New Roman" w:cs="Times New Roman"/>
          <w:color w:val="000000" w:themeColor="text1"/>
          <w:shd w:val="clear" w:color="auto" w:fill="FFFFFF"/>
        </w:rPr>
        <w:t>психоаналитической ориентации</w:t>
      </w:r>
      <w:r w:rsidR="008C1405" w:rsidRPr="002C640E">
        <w:rPr>
          <w:rFonts w:ascii="Times New Roman" w:hAnsi="Times New Roman" w:cs="Times New Roman"/>
          <w:color w:val="000000" w:themeColor="text1"/>
        </w:rPr>
        <w:t>;</w:t>
      </w:r>
    </w:p>
    <w:p w14:paraId="3B1E56A2" w14:textId="77777777" w:rsidR="008C1405" w:rsidRPr="002C640E" w:rsidRDefault="008C1405" w:rsidP="008C1405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C64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г. </w:t>
      </w:r>
      <w:r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Чебоксары </w:t>
      </w:r>
    </w:p>
    <w:p w14:paraId="15EE5CAC" w14:textId="77777777" w:rsidR="008C1405" w:rsidRPr="002C640E" w:rsidRDefault="008C1405" w:rsidP="008C1405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C640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«Из практики работы с «</w:t>
      </w:r>
      <w:proofErr w:type="spellStart"/>
      <w:r w:rsidRPr="002C640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доэдиповой</w:t>
      </w:r>
      <w:proofErr w:type="spellEnd"/>
      <w:r w:rsidRPr="002C640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пациенткой</w:t>
      </w:r>
      <w:r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>».</w:t>
      </w:r>
    </w:p>
    <w:p w14:paraId="7465E176" w14:textId="77777777" w:rsidR="008C1405" w:rsidRPr="002C640E" w:rsidRDefault="008C1405" w:rsidP="008C1405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038767CD" w14:textId="77777777" w:rsidR="008C1405" w:rsidRPr="002C640E" w:rsidRDefault="008C1405" w:rsidP="008C1405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C640E">
        <w:rPr>
          <w:rFonts w:ascii="Times New Roman" w:hAnsi="Times New Roman" w:cs="Times New Roman"/>
          <w:color w:val="000000" w:themeColor="text1"/>
          <w:shd w:val="clear" w:color="auto" w:fill="FFFFFF"/>
        </w:rPr>
        <w:t>В работе развернулся идеализирующий перенос с последующим переходом в обесценивание и работы, и аналитика как аналитика.</w:t>
      </w:r>
    </w:p>
    <w:p w14:paraId="05ACF5BA" w14:textId="77777777" w:rsidR="00066763" w:rsidRPr="002C640E" w:rsidRDefault="00066763" w:rsidP="00066763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575B8D74" w14:textId="3CFF6D52" w:rsidR="00066763" w:rsidRPr="002C640E" w:rsidRDefault="00066763" w:rsidP="00066763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lang w:eastAsia="ru-RU"/>
        </w:rPr>
      </w:pPr>
      <w:r w:rsidRPr="002C640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14.30–15.00</w:t>
      </w:r>
      <w:r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="002C640E"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>спикер</w:t>
      </w:r>
      <w:r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№3 – </w:t>
      </w:r>
      <w:proofErr w:type="spellStart"/>
      <w:r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>Холобесова</w:t>
      </w:r>
      <w:proofErr w:type="spellEnd"/>
      <w:r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А.</w:t>
      </w:r>
      <w:r w:rsidR="00B21EC8"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>В.</w:t>
      </w:r>
      <w:r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367B15"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>–</w:t>
      </w:r>
      <w:r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367B15"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психолог, психоаналитик, </w:t>
      </w:r>
      <w:r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>член РО Москва ЕАРПП</w:t>
      </w:r>
    </w:p>
    <w:p w14:paraId="7D739B8F" w14:textId="5723A639" w:rsidR="00367B15" w:rsidRPr="002C640E" w:rsidRDefault="00367B15" w:rsidP="00367B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C640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"Тело аналитика как среда для переноса".</w:t>
      </w:r>
      <w:r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14:paraId="31053091" w14:textId="39E17C94" w:rsidR="00367B15" w:rsidRPr="002C640E" w:rsidRDefault="00367B15" w:rsidP="00367B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Я хотела бы говорить о соматических реакциях аналитика в </w:t>
      </w:r>
      <w:proofErr w:type="spellStart"/>
      <w:r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>контрпереносе</w:t>
      </w:r>
      <w:proofErr w:type="spellEnd"/>
      <w:r w:rsidRPr="002C64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при тяжёлой патологии пациента. Представляется материал первичных сессий 2-х разных случаев, где проявилась схожая реакция аналитика. </w:t>
      </w:r>
    </w:p>
    <w:p w14:paraId="599343FA" w14:textId="77777777" w:rsidR="00AB51D7" w:rsidRPr="00CF6BEC" w:rsidRDefault="00AB51D7">
      <w:pPr>
        <w:rPr>
          <w:rFonts w:ascii="Times New Roman" w:hAnsi="Times New Roman" w:cs="Times New Roman"/>
        </w:rPr>
      </w:pPr>
    </w:p>
    <w:sectPr w:rsidR="00AB51D7" w:rsidRPr="00CF6BE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B7654" w14:textId="77777777" w:rsidR="00171CD9" w:rsidRDefault="00171CD9" w:rsidP="008C1405">
      <w:pPr>
        <w:spacing w:after="0" w:line="240" w:lineRule="auto"/>
      </w:pPr>
      <w:r>
        <w:separator/>
      </w:r>
    </w:p>
  </w:endnote>
  <w:endnote w:type="continuationSeparator" w:id="0">
    <w:p w14:paraId="359E8FB4" w14:textId="77777777" w:rsidR="00171CD9" w:rsidRDefault="00171CD9" w:rsidP="008C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9235C" w14:textId="77777777" w:rsidR="00171CD9" w:rsidRDefault="00171CD9" w:rsidP="008C1405">
      <w:pPr>
        <w:spacing w:after="0" w:line="240" w:lineRule="auto"/>
      </w:pPr>
      <w:r>
        <w:separator/>
      </w:r>
    </w:p>
  </w:footnote>
  <w:footnote w:type="continuationSeparator" w:id="0">
    <w:p w14:paraId="4BB06BF2" w14:textId="77777777" w:rsidR="00171CD9" w:rsidRDefault="00171CD9" w:rsidP="008C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333FC" w14:textId="77777777" w:rsidR="008C1405" w:rsidRDefault="008C14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51"/>
    <w:rsid w:val="00066763"/>
    <w:rsid w:val="00171CD9"/>
    <w:rsid w:val="002C640E"/>
    <w:rsid w:val="00367B15"/>
    <w:rsid w:val="005C08EF"/>
    <w:rsid w:val="008C1405"/>
    <w:rsid w:val="008D39DE"/>
    <w:rsid w:val="009544BA"/>
    <w:rsid w:val="00A37F51"/>
    <w:rsid w:val="00AB51D7"/>
    <w:rsid w:val="00B05F30"/>
    <w:rsid w:val="00B21EC8"/>
    <w:rsid w:val="00CF6BEC"/>
    <w:rsid w:val="00E40C22"/>
    <w:rsid w:val="00EF2F8F"/>
    <w:rsid w:val="00E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2EE9"/>
  <w15:chartTrackingRefBased/>
  <w15:docId w15:val="{21CD4CEB-D4ED-449C-AF89-BB67D1D9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76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1405"/>
  </w:style>
  <w:style w:type="paragraph" w:styleId="a5">
    <w:name w:val="footer"/>
    <w:basedOn w:val="a"/>
    <w:link w:val="a6"/>
    <w:uiPriority w:val="99"/>
    <w:unhideWhenUsed/>
    <w:rsid w:val="008C1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1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Савичева</dc:creator>
  <cp:keywords/>
  <dc:description/>
  <cp:lastModifiedBy>Microsoft Office User</cp:lastModifiedBy>
  <cp:revision>16</cp:revision>
  <dcterms:created xsi:type="dcterms:W3CDTF">2021-04-07T19:09:00Z</dcterms:created>
  <dcterms:modified xsi:type="dcterms:W3CDTF">2021-04-14T13:55:00Z</dcterms:modified>
</cp:coreProperties>
</file>